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Fawkes图像隐身</w:t>
      </w:r>
      <w:bookmarkStart w:id="0" w:name="_GoBack"/>
      <w:bookmarkEnd w:id="0"/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default" w:eastAsiaTheme="minorEastAsia"/>
          <w:b/>
          <w:bCs/>
          <w:lang w:val="en-US" w:eastAsia="zh-CN"/>
        </w:rPr>
        <w:t>如今强大的面部识别模型的激增对个人隐私构成了真正的威胁。面部识别系统在未经明确同意的情况下扫描了数百万公民</w:t>
      </w:r>
      <w:r>
        <w:rPr>
          <w:rFonts w:hint="eastAsia"/>
          <w:b/>
          <w:bCs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wkes实现图像隐身效果，此项目相对于大部分网民来说使用门槛较高，意在照片上传公共服务器前就实现隐身效果，其原理是对图像数据扰动来做到隐身，这让人不禁想到图像对抗算法deepfool，道理差不多，图像对抗算法实现暂且不谈，先就看fawkes的实验数据：</w:t>
      </w:r>
    </w:p>
    <w:p>
      <w:p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1、基于python3.5-python3.7环境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2、linux安装tensorflow-1.14.0 windows则为tensorflow-1.15.0此为目前语言环境各系统所能支持的最高版本，tensorflow最低不可低于1.12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二、大致原理：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用法不再详细讲解，直接看结果，脚本处理数据按照目录，将目录内图像序列渲染，使用肉眼难以察觉的扰动(DSSIM≤0007),对图像的特征空间表示进行显著的改变。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处理需要一定时间：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218815"/>
            <wp:effectExtent l="0" t="0" r="8890" b="635"/>
            <wp:docPr id="3" name="图片 3" descr="2020-07-25 13-10-4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-07-25 13-10-43 的屏幕截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中等级别数据保护处理平均每张图像耗费一分钟多，越高级别保护则处理时长越多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处理完成后生成对应图片。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3450" cy="3495675"/>
            <wp:effectExtent l="0" t="0" r="0" b="9525"/>
            <wp:docPr id="4" name="图片 4" descr="2020-07-25 14-07-3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-07-25 14-07-32 的屏幕截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我们使用中级防护处理后的图像数据先做试验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微软Azure人脸识别结果：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首先上传原图：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893570"/>
            <wp:effectExtent l="0" t="0" r="5715" b="11430"/>
            <wp:docPr id="5" name="图片 5" descr="2020-07-25 12-41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0-07-25 12-41-01 的屏幕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898650"/>
            <wp:effectExtent l="0" t="0" r="13970" b="6350"/>
            <wp:docPr id="6" name="图片 6" descr="2020-07-25 13-14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0-07-25 13-14-18 的屏幕截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可以看到，微软面部检测都十分详细，我们在看生成后照片的相似度：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384425"/>
            <wp:effectExtent l="0" t="0" r="4445" b="15875"/>
            <wp:docPr id="7" name="图片 7" descr="2020-07-25 13-22-0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0-07-25 13-22-07 的屏幕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370455"/>
            <wp:effectExtent l="0" t="0" r="15240" b="10795"/>
            <wp:docPr id="8" name="图片 8" descr="2020-07-25 13-25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0-07-25 13-25-02 的屏幕截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属于同一个人，我们在将扰动后的图像上传到面部检测：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55800"/>
            <wp:effectExtent l="0" t="0" r="7620" b="6350"/>
            <wp:docPr id="9" name="图片 9" descr="2020-07-25 13-25-5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0-07-25 13-25-53 的屏幕截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84350"/>
            <wp:effectExtent l="0" t="0" r="9525" b="6350"/>
            <wp:docPr id="10" name="图片 10" descr="2020-07-25 13-26-2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0-07-25 13-26-26 的屏幕截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可以看到，AI识别出现了错误。当然怎么渲染也不会合成到那么大的：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62550" cy="5248275"/>
            <wp:effectExtent l="0" t="0" r="0" b="9525"/>
            <wp:docPr id="11" name="图片 11" descr="2020-07-25 14-12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0-07-25 14-12-25 的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8275" cy="4943475"/>
            <wp:effectExtent l="0" t="0" r="9525" b="9525"/>
            <wp:docPr id="12" name="图片 12" descr="2020-07-25 14-12-3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0-07-25 14-12-33 的屏幕截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中级别防护旷视实验结果：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节省时间不做对比，直接上传生成后的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291715"/>
            <wp:effectExtent l="0" t="0" r="7620" b="13335"/>
            <wp:docPr id="15" name="图片 15" descr="2020-07-25 15-14-1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0-07-25 15-14-16 的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4310" cy="1814830"/>
            <wp:effectExtent l="0" t="0" r="2540" b="13970"/>
            <wp:docPr id="14" name="图片 14" descr="2020-07-25 15-15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0-07-25 15-15-59 的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并没有对旷视AI造成影响，只不过多让它花费了点时间识别而已。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百度AI亦如此：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359025"/>
            <wp:effectExtent l="0" t="0" r="3175" b="3175"/>
            <wp:docPr id="17" name="图片 17" descr="2020-07-25 15-46-0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0-07-25 15-46-01 的屏幕截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264410"/>
            <wp:effectExtent l="0" t="0" r="7620" b="2540"/>
            <wp:docPr id="18" name="图片 18" descr="2020-07-25 15-47-1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0-07-25 15-47-18 的屏幕截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在花费一些时间来等高级别防护对抗样本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后续高保护级别样本：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可影响AI判断，但变化较大，就：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256790"/>
            <wp:effectExtent l="0" t="0" r="7620" b="10160"/>
            <wp:docPr id="20" name="图片 20" descr="2020-07-25 16-25-1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0-07-25 16-25-11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2306955"/>
            <wp:effectExtent l="0" t="0" r="7620" b="17145"/>
            <wp:docPr id="19" name="图片 19" descr="2020-07-25 16-25-3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0-07-25 16-25-33 的屏幕截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29485"/>
            <wp:effectExtent l="0" t="0" r="11430" b="18415"/>
            <wp:docPr id="22" name="图片 22" descr="2020-07-25 16-35-1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0-07-25 16-35-17 的屏幕截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179320"/>
            <wp:effectExtent l="0" t="0" r="7620" b="11430"/>
            <wp:docPr id="21" name="图片 21" descr="2020-07-25 16-35-3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0-07-25 16-35-30 的屏幕截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MT Extra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2106BB"/>
    <w:multiLevelType w:val="singleLevel"/>
    <w:tmpl w:val="DF2106B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9EF1C21"/>
    <w:rsid w:val="4A1947CF"/>
    <w:rsid w:val="5FE73CCD"/>
    <w:rsid w:val="66DF7062"/>
    <w:rsid w:val="9DFBC06E"/>
    <w:rsid w:val="ADDF3CA2"/>
    <w:rsid w:val="D4376A70"/>
    <w:rsid w:val="E7DF1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character" w:styleId="6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2018-07-12T15:11:00Z</dcterms:created>
  <dc:creator>d</dc:creator>
  <cp:lastModifiedBy>root</cp:lastModifiedBy>
  <dcterms:modified xsi:type="dcterms:W3CDTF">2020-07-25T16:39:29Z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2052-11.1.0.9505</vt:lpwstr>
  </property>
</Properties>
</file>